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E9" w:rsidRDefault="009006E9" w:rsidP="009006E9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  <w:sz w:val="27"/>
          <w:szCs w:val="27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7F0312" wp14:editId="56FD89F0">
            <wp:extent cx="5648325" cy="819150"/>
            <wp:effectExtent l="0" t="0" r="9525" b="0"/>
            <wp:docPr id="1" name="Picture 1" descr="https://www.seemescotland.org/media/9060/tttd-2019_sm_email_banners_ds1.jpg?width=500&amp;height=85.67511994516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eemescotland.org/media/9060/tttd-2019_sm_email_banners_ds1.jpg?width=500&amp;height=85.675119945167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6E9" w:rsidRDefault="009006E9" w:rsidP="009006E9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Mental health problems affect one in three of us, yet people are still </w:t>
      </w:r>
      <w:r>
        <w:rPr>
          <w:rStyle w:val="Strong"/>
          <w:rFonts w:ascii="Arial" w:hAnsi="Arial" w:cs="Arial"/>
          <w:color w:val="404040"/>
          <w:sz w:val="27"/>
          <w:szCs w:val="27"/>
        </w:rPr>
        <w:t>afraid to talk about it</w:t>
      </w:r>
      <w:r>
        <w:rPr>
          <w:rFonts w:ascii="Arial" w:hAnsi="Arial" w:cs="Arial"/>
          <w:color w:val="404040"/>
          <w:sz w:val="27"/>
          <w:szCs w:val="27"/>
        </w:rPr>
        <w:t>. Time to Talk Day encourages everyone to talk about mental health.</w:t>
      </w:r>
    </w:p>
    <w:p w:rsidR="009006E9" w:rsidRDefault="009006E9" w:rsidP="009006E9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Having conversations about mental health helps </w:t>
      </w:r>
      <w:r>
        <w:rPr>
          <w:rStyle w:val="Strong"/>
          <w:rFonts w:ascii="Arial" w:hAnsi="Arial" w:cs="Arial"/>
          <w:color w:val="404040"/>
          <w:sz w:val="27"/>
          <w:szCs w:val="27"/>
        </w:rPr>
        <w:t>break down stereotypes, improve relationships, aid recovery</w:t>
      </w:r>
      <w:r>
        <w:rPr>
          <w:rFonts w:ascii="Arial" w:hAnsi="Arial" w:cs="Arial"/>
          <w:color w:val="404040"/>
          <w:sz w:val="27"/>
          <w:szCs w:val="27"/>
        </w:rPr>
        <w:t> and </w:t>
      </w:r>
      <w:r>
        <w:rPr>
          <w:rStyle w:val="Strong"/>
          <w:rFonts w:ascii="Arial" w:hAnsi="Arial" w:cs="Arial"/>
          <w:color w:val="404040"/>
          <w:sz w:val="27"/>
          <w:szCs w:val="27"/>
        </w:rPr>
        <w:t>take the stigma out</w:t>
      </w:r>
      <w:r>
        <w:rPr>
          <w:rFonts w:ascii="Arial" w:hAnsi="Arial" w:cs="Arial"/>
          <w:color w:val="404040"/>
          <w:sz w:val="27"/>
          <w:szCs w:val="27"/>
        </w:rPr>
        <w:t> of something that affects us all. There are lots of different ways to have a conversation about mental health. And you don’t have to be an expert to talk.</w:t>
      </w:r>
    </w:p>
    <w:p w:rsidR="009006E9" w:rsidRDefault="009006E9" w:rsidP="009006E9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 xml:space="preserve">However you do it, make sure you have a conversation about mental health this </w:t>
      </w:r>
      <w:hyperlink r:id="rId6" w:history="1">
        <w:r w:rsidRPr="009006E9">
          <w:rPr>
            <w:rStyle w:val="Hyperlink"/>
            <w:rFonts w:ascii="Arial" w:hAnsi="Arial" w:cs="Arial"/>
            <w:sz w:val="27"/>
            <w:szCs w:val="27"/>
          </w:rPr>
          <w:t>Time to Talk Day</w:t>
        </w:r>
      </w:hyperlink>
      <w:r>
        <w:rPr>
          <w:rFonts w:ascii="Arial" w:hAnsi="Arial" w:cs="Arial"/>
          <w:color w:val="404040"/>
          <w:sz w:val="27"/>
          <w:szCs w:val="27"/>
        </w:rPr>
        <w:t>.</w:t>
      </w:r>
    </w:p>
    <w:p w:rsidR="001B2040" w:rsidRDefault="001B2040"/>
    <w:sectPr w:rsidR="001B2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E9"/>
    <w:rsid w:val="001B2040"/>
    <w:rsid w:val="009006E9"/>
    <w:rsid w:val="00D9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06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06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06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0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0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ime-to-change.org.uk/get-involved/timetotalkday20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McCreath</dc:creator>
  <cp:lastModifiedBy>Audrey Bell</cp:lastModifiedBy>
  <cp:revision>2</cp:revision>
  <dcterms:created xsi:type="dcterms:W3CDTF">2019-02-01T09:53:00Z</dcterms:created>
  <dcterms:modified xsi:type="dcterms:W3CDTF">2019-02-01T09:53:00Z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-1181642200</vt:i4>
  </property>
  <property fmtid="{D5CDD505-2E9C-101B-9397-08002B2CF9AE}" pid="3" name="_NewReviewCycle">
    <vt:lpwstr/>
  </property>
  <property fmtid="{D5CDD505-2E9C-101B-9397-08002B2CF9AE}" pid="4" name="_EmailSubject">
    <vt:lpwstr>TTTD2019</vt:lpwstr>
  </property>
  <property fmtid="{D5CDD505-2E9C-101B-9397-08002B2CF9AE}" pid="5" name="_AuthorEmail">
    <vt:lpwstr>James.McCreath@highland.gov.uk</vt:lpwstr>
  </property>
  <property fmtid="{D5CDD505-2E9C-101B-9397-08002B2CF9AE}" pid="6" name="_AuthorEmailDisplayName">
    <vt:lpwstr>James McCreath</vt:lpwstr>
  </property>
  <property fmtid="{D5CDD505-2E9C-101B-9397-08002B2CF9AE}" pid="7" name="_ReviewingToolsShownOnce">
    <vt:lpwstr/>
  </property>
</Properties>
</file>