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AAB3" w14:textId="5F7265E2" w:rsidR="00CA12DC" w:rsidRDefault="00CA12DC">
      <w:pPr>
        <w:rPr>
          <w:b/>
          <w:bCs/>
          <w:sz w:val="40"/>
          <w:szCs w:val="40"/>
          <w:u w:val="single"/>
        </w:rPr>
      </w:pPr>
      <w:r w:rsidRPr="00CA12DC">
        <w:rPr>
          <w:b/>
          <w:bCs/>
          <w:sz w:val="40"/>
          <w:szCs w:val="40"/>
          <w:u w:val="single"/>
        </w:rPr>
        <w:t xml:space="preserve">How to Connect to </w:t>
      </w:r>
      <w:proofErr w:type="spellStart"/>
      <w:r w:rsidRPr="00CA12DC">
        <w:rPr>
          <w:b/>
          <w:bCs/>
          <w:sz w:val="40"/>
          <w:szCs w:val="40"/>
          <w:u w:val="single"/>
        </w:rPr>
        <w:t>WiFi</w:t>
      </w:r>
      <w:proofErr w:type="spellEnd"/>
      <w:r w:rsidRPr="00CA12DC">
        <w:rPr>
          <w:b/>
          <w:bCs/>
          <w:sz w:val="40"/>
          <w:szCs w:val="40"/>
          <w:u w:val="single"/>
        </w:rPr>
        <w:t xml:space="preserve"> While Abroad</w:t>
      </w:r>
    </w:p>
    <w:p w14:paraId="42BB6B44" w14:textId="76F58D70" w:rsidR="00CA12DC" w:rsidRDefault="00CA12DC">
      <w:r>
        <w:t>Please ensure you have informed ICT of your intention to travel abroad with your corporate devices prior to departure.</w:t>
      </w:r>
    </w:p>
    <w:p w14:paraId="45400051" w14:textId="1635A305" w:rsidR="00CA12DC" w:rsidRDefault="00CA12DC" w:rsidP="00CA12DC">
      <w:pPr>
        <w:pStyle w:val="ListParagraph"/>
        <w:numPr>
          <w:ilvl w:val="0"/>
          <w:numId w:val="1"/>
        </w:numPr>
      </w:pPr>
      <w:r>
        <w:t xml:space="preserve">First, on your laptop, connect to the </w:t>
      </w:r>
      <w:proofErr w:type="spellStart"/>
      <w:r>
        <w:t>WiFi</w:t>
      </w:r>
      <w:proofErr w:type="spellEnd"/>
      <w:r>
        <w:t xml:space="preserve"> which is available.</w:t>
      </w:r>
    </w:p>
    <w:p w14:paraId="4E569C34" w14:textId="38112A5D" w:rsidR="00CA12DC" w:rsidRDefault="00CA12DC" w:rsidP="00CA12DC">
      <w:pPr>
        <w:pStyle w:val="ListParagraph"/>
        <w:numPr>
          <w:ilvl w:val="0"/>
          <w:numId w:val="1"/>
        </w:numPr>
      </w:pPr>
      <w:r>
        <w:t>At the bottom left of your screen, in the search, type ‘captive portal’.</w:t>
      </w:r>
    </w:p>
    <w:p w14:paraId="5348B925" w14:textId="758DC6A8" w:rsidR="00CA12DC" w:rsidRPr="00CA12DC" w:rsidRDefault="00CA12DC" w:rsidP="00CA12DC">
      <w:pPr>
        <w:pStyle w:val="ListParagraph"/>
        <w:numPr>
          <w:ilvl w:val="0"/>
          <w:numId w:val="1"/>
        </w:numPr>
      </w:pPr>
      <w:r>
        <w:t>Captive Portal will open and automatically connect you to the internet. The box below will appear, click close and you are connected.</w:t>
      </w:r>
    </w:p>
    <w:p w14:paraId="23BD879C" w14:textId="77777777" w:rsidR="00CA12DC" w:rsidRDefault="00CA12DC"/>
    <w:p w14:paraId="654FAA01" w14:textId="191A5F0F" w:rsidR="00352247" w:rsidRDefault="00CA12DC">
      <w:r>
        <w:rPr>
          <w:noProof/>
        </w:rPr>
        <w:drawing>
          <wp:inline distT="0" distB="0" distL="0" distR="0" wp14:anchorId="5B35F640" wp14:editId="69E4AADD">
            <wp:extent cx="5731510" cy="44824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938CE"/>
    <w:multiLevelType w:val="hybridMultilevel"/>
    <w:tmpl w:val="7F52D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DC"/>
    <w:rsid w:val="00443F70"/>
    <w:rsid w:val="00CA12DC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B533"/>
  <w15:chartTrackingRefBased/>
  <w15:docId w15:val="{834E53BE-9A0C-482A-830E-10027892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Drummond (ICT and Digital Transformation)</dc:creator>
  <cp:keywords/>
  <dc:description/>
  <cp:lastModifiedBy>Leigh Drummond (ICT and Digital Transformation)</cp:lastModifiedBy>
  <cp:revision>1</cp:revision>
  <dcterms:created xsi:type="dcterms:W3CDTF">2022-08-18T12:57:00Z</dcterms:created>
  <dcterms:modified xsi:type="dcterms:W3CDTF">2022-08-18T13:06:00Z</dcterms:modified>
</cp:coreProperties>
</file>